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694</w:t>
      </w:r>
      <w:r>
        <w:rPr>
          <w:rFonts w:ascii="Times New Roman" w:eastAsia="Times New Roman" w:hAnsi="Times New Roman" w:cs="Times New Roman"/>
          <w:sz w:val="27"/>
          <w:szCs w:val="27"/>
        </w:rPr>
        <w:t>/280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15 августа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Мельхиева </w:t>
      </w:r>
      <w:r>
        <w:rPr>
          <w:rStyle w:val="cat-UserDefinedgrp-3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16.07.2025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05.05.2025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18810589250505014374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7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.07.2025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</w:t>
      </w:r>
      <w:r>
        <w:rPr>
          <w:rFonts w:ascii="Times New Roman" w:eastAsia="Times New Roman" w:hAnsi="Times New Roman" w:cs="Times New Roman"/>
          <w:sz w:val="27"/>
          <w:szCs w:val="27"/>
        </w:rPr>
        <w:t>1088625</w:t>
      </w:r>
      <w:r>
        <w:rPr>
          <w:rFonts w:ascii="Times New Roman" w:eastAsia="Times New Roman" w:hAnsi="Times New Roman" w:cs="Times New Roman"/>
          <w:sz w:val="27"/>
          <w:szCs w:val="27"/>
        </w:rPr>
        <w:t>0770015413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18810589250505014374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7"/>
          <w:szCs w:val="27"/>
        </w:rPr>
        <w:t>выпиской из ГИС ГМП.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выводу о доказанности факта неуплаты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05.05.2025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18810589250505014374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16.05.2025</w:t>
      </w:r>
      <w:r>
        <w:rPr>
          <w:rFonts w:ascii="Times New Roman" w:eastAsia="Times New Roman" w:hAnsi="Times New Roman" w:cs="Times New Roman"/>
          <w:sz w:val="27"/>
          <w:szCs w:val="27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15.07.2025</w:t>
      </w:r>
      <w:r>
        <w:rPr>
          <w:rFonts w:ascii="Times New Roman" w:eastAsia="Times New Roman" w:hAnsi="Times New Roman" w:cs="Times New Roman"/>
          <w:sz w:val="27"/>
          <w:szCs w:val="27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смягчающие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7"/>
          <w:szCs w:val="27"/>
        </w:rPr>
        <w:t>делах санкции ч.1 ст.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Style w:val="cat-UserDefinedgrp-32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0412365400805006942520177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115.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Style w:val="cat-FIOgrp-19rplc-43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46901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30084-1C2E-49DE-8113-D5CBFB6709C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